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E4" w:rsidRPr="00CE4156" w:rsidRDefault="002F57E4" w:rsidP="003955FF">
      <w:pPr>
        <w:spacing w:line="276" w:lineRule="auto"/>
        <w:jc w:val="left"/>
        <w:rPr>
          <w:b/>
          <w:bCs/>
          <w:sz w:val="28"/>
          <w:u w:val="single"/>
          <w:rtl/>
        </w:rPr>
      </w:pPr>
      <w:r w:rsidRPr="00CE4156">
        <w:rPr>
          <w:rFonts w:hint="cs"/>
          <w:b/>
          <w:bCs/>
          <w:sz w:val="28"/>
          <w:u w:val="single"/>
          <w:rtl/>
        </w:rPr>
        <w:t>شرایط اختصاصی جذب اعضای هی</w:t>
      </w:r>
      <w:r w:rsidR="003955FF" w:rsidRPr="00CE4156">
        <w:rPr>
          <w:rFonts w:hint="cs"/>
          <w:b/>
          <w:bCs/>
          <w:sz w:val="28"/>
          <w:u w:val="single"/>
          <w:rtl/>
        </w:rPr>
        <w:t>أ</w:t>
      </w:r>
      <w:r w:rsidRPr="00CE4156">
        <w:rPr>
          <w:rFonts w:hint="cs"/>
          <w:b/>
          <w:bCs/>
          <w:sz w:val="28"/>
          <w:u w:val="single"/>
          <w:rtl/>
        </w:rPr>
        <w:t xml:space="preserve">ت علمی </w:t>
      </w:r>
    </w:p>
    <w:p w:rsidR="003038F0" w:rsidRPr="00CE4156" w:rsidRDefault="003038F0" w:rsidP="003955FF">
      <w:pPr>
        <w:spacing w:line="276" w:lineRule="auto"/>
        <w:jc w:val="left"/>
        <w:rPr>
          <w:b/>
          <w:bCs/>
          <w:sz w:val="28"/>
          <w:rtl/>
        </w:rPr>
      </w:pPr>
    </w:p>
    <w:p w:rsidR="002F57E4" w:rsidRPr="00CE4156" w:rsidRDefault="002F57E4" w:rsidP="00FB0A6F">
      <w:pPr>
        <w:autoSpaceDE w:val="0"/>
        <w:autoSpaceDN w:val="0"/>
        <w:adjustRightInd w:val="0"/>
        <w:spacing w:line="276" w:lineRule="auto"/>
        <w:rPr>
          <w:rFonts w:ascii="BNazanin"/>
          <w:sz w:val="28"/>
        </w:rPr>
      </w:pPr>
      <w:r w:rsidRPr="00CE4156">
        <w:rPr>
          <w:rFonts w:ascii="BNazanin" w:hint="cs"/>
          <w:sz w:val="28"/>
          <w:rtl/>
        </w:rPr>
        <w:t xml:space="preserve"> متقاضیان</w:t>
      </w:r>
      <w:r w:rsidRPr="00CE4156">
        <w:rPr>
          <w:rFonts w:ascii="BNazanin"/>
          <w:sz w:val="28"/>
        </w:rPr>
        <w:t xml:space="preserve"> </w:t>
      </w:r>
      <w:r w:rsidRPr="00CE4156">
        <w:rPr>
          <w:rFonts w:ascii="BNazanin" w:hint="cs"/>
          <w:sz w:val="28"/>
          <w:rtl/>
        </w:rPr>
        <w:t>ورود</w:t>
      </w:r>
      <w:r w:rsidRPr="00CE4156">
        <w:rPr>
          <w:rFonts w:ascii="BNazanin"/>
          <w:sz w:val="28"/>
        </w:rPr>
        <w:t xml:space="preserve"> </w:t>
      </w:r>
      <w:r w:rsidRPr="00CE4156">
        <w:rPr>
          <w:rFonts w:ascii="BNazanin" w:hint="cs"/>
          <w:sz w:val="28"/>
          <w:rtl/>
        </w:rPr>
        <w:t>به</w:t>
      </w:r>
      <w:r w:rsidRPr="00CE4156">
        <w:rPr>
          <w:rFonts w:ascii="BNazanin"/>
          <w:sz w:val="28"/>
        </w:rPr>
        <w:t xml:space="preserve"> </w:t>
      </w:r>
      <w:r w:rsidRPr="00CE4156">
        <w:rPr>
          <w:rFonts w:ascii="BNazanin" w:hint="cs"/>
          <w:sz w:val="28"/>
          <w:rtl/>
        </w:rPr>
        <w:t>خدمت</w:t>
      </w:r>
      <w:r w:rsidRPr="00CE4156">
        <w:rPr>
          <w:rFonts w:ascii="BNazanin"/>
          <w:sz w:val="28"/>
        </w:rPr>
        <w:t xml:space="preserve"> </w:t>
      </w:r>
      <w:r w:rsidR="00FB0A6F">
        <w:rPr>
          <w:rFonts w:ascii="BNazanin" w:hint="cs"/>
          <w:sz w:val="28"/>
          <w:rtl/>
        </w:rPr>
        <w:t xml:space="preserve">برای </w:t>
      </w:r>
      <w:r w:rsidRPr="00CE4156">
        <w:rPr>
          <w:rFonts w:ascii="BNazanin" w:hint="cs"/>
          <w:sz w:val="28"/>
          <w:rtl/>
        </w:rPr>
        <w:t>تصد</w:t>
      </w:r>
      <w:r w:rsidR="003955FF" w:rsidRPr="00CE4156">
        <w:rPr>
          <w:rFonts w:ascii="BNazanin" w:hint="cs"/>
          <w:sz w:val="28"/>
          <w:rtl/>
        </w:rPr>
        <w:t>ّ</w:t>
      </w:r>
      <w:r w:rsidRPr="00CE4156">
        <w:rPr>
          <w:rFonts w:ascii="BNazanin" w:hint="cs"/>
          <w:sz w:val="28"/>
          <w:rtl/>
        </w:rPr>
        <w:t>ي</w:t>
      </w:r>
      <w:r w:rsidRPr="00CE4156">
        <w:rPr>
          <w:rFonts w:ascii="BNazanin"/>
          <w:sz w:val="28"/>
        </w:rPr>
        <w:t xml:space="preserve"> </w:t>
      </w:r>
      <w:r w:rsidRPr="00CE4156">
        <w:rPr>
          <w:rFonts w:ascii="BNazanin" w:hint="cs"/>
          <w:sz w:val="28"/>
          <w:rtl/>
        </w:rPr>
        <w:t>عضویت</w:t>
      </w:r>
      <w:r w:rsidRPr="00CE4156">
        <w:rPr>
          <w:rFonts w:ascii="BNazanin"/>
          <w:sz w:val="28"/>
        </w:rPr>
        <w:t xml:space="preserve"> </w:t>
      </w:r>
      <w:r w:rsidRPr="00CE4156">
        <w:rPr>
          <w:rFonts w:ascii="BNazanin" w:hint="cs"/>
          <w:sz w:val="28"/>
          <w:rtl/>
        </w:rPr>
        <w:t>در</w:t>
      </w:r>
      <w:r w:rsidRPr="00CE4156">
        <w:rPr>
          <w:rFonts w:ascii="BNazanin"/>
          <w:sz w:val="28"/>
        </w:rPr>
        <w:t xml:space="preserve"> </w:t>
      </w:r>
      <w:r w:rsidRPr="00CE4156">
        <w:rPr>
          <w:rFonts w:ascii="BNazanin" w:hint="cs"/>
          <w:sz w:val="28"/>
          <w:rtl/>
        </w:rPr>
        <w:t>هیأت</w:t>
      </w:r>
      <w:r w:rsidRPr="00CE4156">
        <w:rPr>
          <w:rFonts w:ascii="BNazanin"/>
          <w:sz w:val="28"/>
        </w:rPr>
        <w:t xml:space="preserve"> </w:t>
      </w:r>
      <w:r w:rsidRPr="00CE4156">
        <w:rPr>
          <w:rFonts w:ascii="BNazanin" w:hint="cs"/>
          <w:sz w:val="28"/>
          <w:rtl/>
        </w:rPr>
        <w:t>علمی</w:t>
      </w:r>
      <w:r w:rsidRPr="00CE4156">
        <w:rPr>
          <w:rFonts w:ascii="BNazanin"/>
          <w:sz w:val="28"/>
        </w:rPr>
        <w:t xml:space="preserve"> </w:t>
      </w:r>
      <w:r w:rsidRPr="00CE4156">
        <w:rPr>
          <w:rFonts w:ascii="BNazanin" w:hint="cs"/>
          <w:sz w:val="28"/>
          <w:rtl/>
        </w:rPr>
        <w:t>مؤسسه می بای</w:t>
      </w:r>
      <w:r w:rsidR="00FB0A6F">
        <w:rPr>
          <w:rFonts w:ascii="BNazanin" w:hint="cs"/>
          <w:sz w:val="28"/>
          <w:rtl/>
        </w:rPr>
        <w:t>د</w:t>
      </w:r>
      <w:r w:rsidRPr="00CE4156">
        <w:rPr>
          <w:rFonts w:ascii="BNazanin" w:hint="cs"/>
          <w:sz w:val="28"/>
          <w:rtl/>
        </w:rPr>
        <w:t xml:space="preserve"> علاوه بر احراز شر</w:t>
      </w:r>
      <w:r w:rsidR="00FB0A6F">
        <w:rPr>
          <w:rFonts w:ascii="BNazanin" w:hint="cs"/>
          <w:sz w:val="28"/>
          <w:rtl/>
        </w:rPr>
        <w:t>و</w:t>
      </w:r>
      <w:r w:rsidRPr="00CE4156">
        <w:rPr>
          <w:rFonts w:ascii="BNazanin" w:hint="cs"/>
          <w:sz w:val="28"/>
          <w:rtl/>
        </w:rPr>
        <w:t>ط ع</w:t>
      </w:r>
      <w:r w:rsidR="00FB0A6F">
        <w:rPr>
          <w:rFonts w:ascii="BNazanin" w:hint="cs"/>
          <w:sz w:val="28"/>
          <w:rtl/>
        </w:rPr>
        <w:t>مومی متناسب با مرتبه مورد تقاضا</w:t>
      </w:r>
      <w:r w:rsidRPr="00CE4156">
        <w:rPr>
          <w:rFonts w:ascii="BNazanin" w:hint="cs"/>
          <w:sz w:val="28"/>
          <w:rtl/>
        </w:rPr>
        <w:t>، از شر</w:t>
      </w:r>
      <w:r w:rsidR="00FB0A6F">
        <w:rPr>
          <w:rFonts w:ascii="BNazanin" w:hint="cs"/>
          <w:sz w:val="28"/>
          <w:rtl/>
        </w:rPr>
        <w:t>و</w:t>
      </w:r>
      <w:r w:rsidRPr="00CE4156">
        <w:rPr>
          <w:rFonts w:ascii="BNazanin" w:hint="cs"/>
          <w:sz w:val="28"/>
          <w:rtl/>
        </w:rPr>
        <w:t xml:space="preserve">ط اختصاصی ذیل به تشخیص مراجع ذی صلاح برخوردار باشند: </w:t>
      </w:r>
    </w:p>
    <w:p w:rsidR="002F57E4" w:rsidRPr="00CE4156" w:rsidRDefault="006466B7" w:rsidP="002F57E4">
      <w:pPr>
        <w:autoSpaceDE w:val="0"/>
        <w:autoSpaceDN w:val="0"/>
        <w:adjustRightInd w:val="0"/>
        <w:spacing w:line="276" w:lineRule="auto"/>
        <w:rPr>
          <w:rFonts w:ascii="BNazanin"/>
          <w:sz w:val="28"/>
        </w:rPr>
      </w:pPr>
      <w:r w:rsidRPr="00CE4156">
        <w:rPr>
          <w:rFonts w:ascii="BNazanin" w:hint="cs"/>
          <w:sz w:val="28"/>
          <w:rtl/>
        </w:rPr>
        <w:t>1-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مدرك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تحصیلی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متناسب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با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یکی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از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مراتب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علمی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مورد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تقاضا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به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شرح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ذیل</w:t>
      </w:r>
      <w:r w:rsidR="002F57E4" w:rsidRPr="00CE4156">
        <w:rPr>
          <w:rFonts w:ascii="BNazanin"/>
          <w:sz w:val="28"/>
        </w:rPr>
        <w:t>:</w:t>
      </w:r>
    </w:p>
    <w:p w:rsidR="006466B7" w:rsidRPr="00CE4156" w:rsidRDefault="006466B7" w:rsidP="00006185">
      <w:pPr>
        <w:rPr>
          <w:rFonts w:asciiTheme="minorHAnsi" w:hAnsiTheme="minorHAnsi"/>
          <w:sz w:val="28"/>
        </w:rPr>
      </w:pPr>
      <w:r w:rsidRPr="00CE4156">
        <w:rPr>
          <w:rFonts w:ascii="BNazanin"/>
          <w:sz w:val="28"/>
        </w:rPr>
        <w:t xml:space="preserve">-  </w:t>
      </w:r>
      <w:r w:rsidR="002F57E4" w:rsidRPr="00CE4156">
        <w:rPr>
          <w:rFonts w:ascii="BNazanin"/>
          <w:sz w:val="28"/>
        </w:rPr>
        <w:t xml:space="preserve"> </w:t>
      </w:r>
      <w:r w:rsidRPr="00CE4156">
        <w:rPr>
          <w:rFonts w:ascii="BNazanin" w:hint="cs"/>
          <w:sz w:val="28"/>
          <w:rtl/>
          <w:lang w:bidi="fa-IR"/>
        </w:rPr>
        <w:t xml:space="preserve"> </w:t>
      </w:r>
      <w:r w:rsidR="002F57E4" w:rsidRPr="00CE4156">
        <w:rPr>
          <w:rFonts w:ascii="BNazanin" w:hint="cs"/>
          <w:sz w:val="28"/>
          <w:rtl/>
        </w:rPr>
        <w:t>دارا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بودن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مدرك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تحصیلی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دکتري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تخصصی</w:t>
      </w:r>
      <w:r w:rsidR="002F57E4" w:rsidRPr="00CE4156">
        <w:rPr>
          <w:rFonts w:ascii="BNazanin"/>
          <w:sz w:val="28"/>
        </w:rPr>
        <w:t xml:space="preserve"> </w:t>
      </w:r>
      <w:r w:rsidR="00BF2326" w:rsidRPr="00CE4156">
        <w:rPr>
          <w:rFonts w:ascii="Tahoma" w:hAnsi="Tahoma" w:hint="cs"/>
          <w:sz w:val="28"/>
          <w:rtl/>
        </w:rPr>
        <w:t>از دانشگاههای معتبر</w:t>
      </w:r>
      <w:r w:rsidR="00B13AD5" w:rsidRPr="00CE4156">
        <w:rPr>
          <w:rFonts w:ascii="Tahoma" w:hAnsi="Tahoma" w:hint="cs"/>
          <w:sz w:val="28"/>
          <w:rtl/>
        </w:rPr>
        <w:t xml:space="preserve"> دولتی</w:t>
      </w:r>
      <w:r w:rsidR="00BF2326" w:rsidRPr="00CE4156">
        <w:rPr>
          <w:rFonts w:ascii="Tahoma" w:hAnsi="Tahoma" w:hint="cs"/>
          <w:sz w:val="28"/>
          <w:rtl/>
        </w:rPr>
        <w:t xml:space="preserve"> داخل و یا </w:t>
      </w:r>
      <w:r w:rsidR="00B13AD5" w:rsidRPr="00CE4156">
        <w:rPr>
          <w:rFonts w:ascii="Tahoma" w:hAnsi="Tahoma" w:hint="cs"/>
          <w:sz w:val="28"/>
          <w:rtl/>
        </w:rPr>
        <w:t xml:space="preserve">دانشگاه های </w:t>
      </w:r>
      <w:r w:rsidR="00FB0A6F">
        <w:rPr>
          <w:rFonts w:ascii="Tahoma" w:hAnsi="Tahoma" w:hint="cs"/>
          <w:sz w:val="28"/>
          <w:rtl/>
        </w:rPr>
        <w:t>خارج کشور مورد تأی</w:t>
      </w:r>
      <w:r w:rsidR="00BF2326" w:rsidRPr="00CE4156">
        <w:rPr>
          <w:rFonts w:ascii="Tahoma" w:hAnsi="Tahoma" w:hint="cs"/>
          <w:sz w:val="28"/>
          <w:rtl/>
        </w:rPr>
        <w:t xml:space="preserve">ید وزارت علوم، تحقیقات و فناوری </w:t>
      </w:r>
      <w:r w:rsidR="002F57E4" w:rsidRPr="00CE4156">
        <w:rPr>
          <w:rFonts w:ascii="BNazanin" w:hint="cs"/>
          <w:sz w:val="28"/>
          <w:rtl/>
        </w:rPr>
        <w:t>با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رساله تحقیقی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براي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کلیه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رشته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هاي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دانشگاهی</w:t>
      </w:r>
      <w:r w:rsidR="0095657F" w:rsidRPr="00CE4156">
        <w:rPr>
          <w:rFonts w:ascii="BNazanin" w:hint="cs"/>
          <w:sz w:val="28"/>
          <w:rtl/>
        </w:rPr>
        <w:t xml:space="preserve"> </w:t>
      </w:r>
      <w:r w:rsidR="002F57E4" w:rsidRPr="00CE4156">
        <w:rPr>
          <w:rFonts w:ascii="BNazanin" w:hint="cs"/>
          <w:sz w:val="28"/>
          <w:rtl/>
        </w:rPr>
        <w:t>و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یا دارا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بودن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درجه تخصصی</w:t>
      </w:r>
      <w:r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گواهی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نامه</w:t>
      </w:r>
      <w:r w:rsidR="00143E19" w:rsidRPr="00CE4156">
        <w:rPr>
          <w:rFonts w:ascii="BNazanin" w:hint="cs"/>
          <w:sz w:val="28"/>
          <w:rtl/>
        </w:rPr>
        <w:t xml:space="preserve">، هماهنگی و </w:t>
      </w:r>
      <w:r w:rsidR="00F51DEB" w:rsidRPr="00CE4156">
        <w:rPr>
          <w:rFonts w:ascii="BNazanin" w:hint="cs"/>
          <w:sz w:val="28"/>
          <w:rtl/>
        </w:rPr>
        <w:t>ت</w:t>
      </w:r>
      <w:r w:rsidR="0095657F" w:rsidRPr="00CE4156">
        <w:rPr>
          <w:rFonts w:ascii="BNazanin" w:hint="cs"/>
          <w:sz w:val="28"/>
          <w:rtl/>
        </w:rPr>
        <w:t xml:space="preserve">ناسب </w:t>
      </w:r>
      <w:r w:rsidR="00F51DEB" w:rsidRPr="00CE4156">
        <w:rPr>
          <w:rFonts w:ascii="BNazanin" w:hint="cs"/>
          <w:sz w:val="28"/>
          <w:rtl/>
        </w:rPr>
        <w:t xml:space="preserve">با </w:t>
      </w:r>
      <w:r w:rsidR="0095657F" w:rsidRPr="00CE4156">
        <w:rPr>
          <w:rFonts w:ascii="BNazanin" w:hint="cs"/>
          <w:sz w:val="28"/>
          <w:rtl/>
        </w:rPr>
        <w:t>رشته و گرایش درخواستی</w:t>
      </w:r>
      <w:r w:rsidR="00F51DEB" w:rsidRPr="00CE4156">
        <w:rPr>
          <w:rFonts w:ascii="BNazanin" w:hint="cs"/>
          <w:sz w:val="28"/>
          <w:rtl/>
        </w:rPr>
        <w:t>.</w:t>
      </w:r>
      <w:r w:rsidRPr="00CE4156">
        <w:rPr>
          <w:rFonts w:asciiTheme="minorHAnsi" w:hAnsiTheme="minorHAnsi"/>
          <w:sz w:val="28"/>
        </w:rPr>
        <w:t xml:space="preserve"> </w:t>
      </w:r>
    </w:p>
    <w:p w:rsidR="002F57E4" w:rsidRPr="00CE4156" w:rsidRDefault="006466B7" w:rsidP="00B13AD5">
      <w:pPr>
        <w:autoSpaceDE w:val="0"/>
        <w:autoSpaceDN w:val="0"/>
        <w:adjustRightInd w:val="0"/>
        <w:spacing w:line="276" w:lineRule="auto"/>
        <w:rPr>
          <w:rFonts w:ascii="BNazanin"/>
          <w:sz w:val="28"/>
        </w:rPr>
      </w:pPr>
      <w:r w:rsidRPr="00CE4156">
        <w:rPr>
          <w:rFonts w:ascii="BNazanin" w:hint="cs"/>
          <w:sz w:val="28"/>
          <w:rtl/>
        </w:rPr>
        <w:t>2-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آشنایی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و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تسل</w:t>
      </w:r>
      <w:r w:rsidR="00B13AD5" w:rsidRPr="00CE4156">
        <w:rPr>
          <w:rFonts w:ascii="BNazanin" w:hint="cs"/>
          <w:sz w:val="28"/>
          <w:rtl/>
        </w:rPr>
        <w:t>ّ</w:t>
      </w:r>
      <w:r w:rsidR="002F57E4" w:rsidRPr="00CE4156">
        <w:rPr>
          <w:rFonts w:ascii="BNazanin" w:hint="cs"/>
          <w:sz w:val="28"/>
          <w:rtl/>
        </w:rPr>
        <w:t>ط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کافی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به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زبان</w:t>
      </w:r>
      <w:r w:rsidR="002F57E4" w:rsidRPr="00CE4156">
        <w:rPr>
          <w:rFonts w:ascii="BNazanin"/>
          <w:sz w:val="28"/>
        </w:rPr>
        <w:t xml:space="preserve"> </w:t>
      </w:r>
      <w:r w:rsidR="00B13AD5" w:rsidRPr="00CE4156">
        <w:rPr>
          <w:rFonts w:ascii="BNazanin" w:hint="cs"/>
          <w:sz w:val="28"/>
          <w:rtl/>
        </w:rPr>
        <w:t>انگلیسی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براي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متقاضیان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ورود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به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خدمت</w:t>
      </w:r>
      <w:r w:rsidR="002F57E4" w:rsidRPr="00CE4156">
        <w:rPr>
          <w:rFonts w:ascii="BNazanin"/>
          <w:sz w:val="28"/>
        </w:rPr>
        <w:t xml:space="preserve"> </w:t>
      </w:r>
      <w:r w:rsidR="002F57E4" w:rsidRPr="00CE4156">
        <w:rPr>
          <w:rFonts w:ascii="BNazanin" w:hint="cs"/>
          <w:sz w:val="28"/>
          <w:rtl/>
        </w:rPr>
        <w:t>در</w:t>
      </w:r>
      <w:r w:rsidR="002F57E4" w:rsidRPr="00CE4156">
        <w:rPr>
          <w:rFonts w:ascii="BNazanin"/>
          <w:sz w:val="28"/>
        </w:rPr>
        <w:t xml:space="preserve"> </w:t>
      </w:r>
      <w:r w:rsidR="0095657F" w:rsidRPr="00CE4156">
        <w:rPr>
          <w:rFonts w:ascii="BNazanin" w:hint="cs"/>
          <w:sz w:val="28"/>
          <w:rtl/>
        </w:rPr>
        <w:t>عضویت پیمانی</w:t>
      </w:r>
      <w:r w:rsidR="002F57E4" w:rsidRPr="00CE4156">
        <w:rPr>
          <w:rFonts w:ascii="BNazanin"/>
          <w:sz w:val="28"/>
        </w:rPr>
        <w:t>.</w:t>
      </w:r>
    </w:p>
    <w:p w:rsidR="009A72E0" w:rsidRPr="00CE4156" w:rsidRDefault="006466B7" w:rsidP="00BF2326">
      <w:pPr>
        <w:rPr>
          <w:rFonts w:ascii="Tahoma" w:hAnsi="Tahoma"/>
          <w:sz w:val="28"/>
          <w:rtl/>
          <w:lang w:bidi="fa-IR"/>
        </w:rPr>
      </w:pPr>
      <w:r w:rsidRPr="00CE4156">
        <w:rPr>
          <w:rFonts w:ascii="Tahoma" w:hAnsi="Tahoma" w:hint="cs"/>
          <w:sz w:val="28"/>
          <w:rtl/>
        </w:rPr>
        <w:t>3-</w:t>
      </w:r>
      <w:r w:rsidR="009A72E0" w:rsidRPr="00CE4156">
        <w:rPr>
          <w:rFonts w:ascii="Tahoma" w:hAnsi="Tahoma" w:hint="cs"/>
          <w:sz w:val="28"/>
          <w:rtl/>
          <w:lang w:bidi="fa-IR"/>
        </w:rPr>
        <w:t xml:space="preserve"> داشتن مدرک دکتری یا گواهی اخذ مدرک دکتری و یا صورتجلسه دفاع از پایان نامه در زمان ثبت نام در فراخوان.</w:t>
      </w:r>
    </w:p>
    <w:p w:rsidR="000F0A0D" w:rsidRPr="00CE4156" w:rsidRDefault="00BF2326" w:rsidP="00027304">
      <w:pPr>
        <w:rPr>
          <w:rFonts w:ascii="Tahoma" w:hAnsi="Tahoma"/>
          <w:sz w:val="28"/>
          <w:rtl/>
          <w:lang w:bidi="fa-IR"/>
        </w:rPr>
      </w:pPr>
      <w:r w:rsidRPr="00CE4156">
        <w:rPr>
          <w:rFonts w:ascii="Tahoma" w:hAnsi="Tahoma" w:hint="cs"/>
          <w:sz w:val="28"/>
          <w:rtl/>
          <w:lang w:bidi="fa-IR"/>
        </w:rPr>
        <w:t>4</w:t>
      </w:r>
      <w:r w:rsidR="000F0A0D" w:rsidRPr="00CE4156">
        <w:rPr>
          <w:rFonts w:ascii="Tahoma" w:hAnsi="Tahoma" w:hint="cs"/>
          <w:sz w:val="28"/>
          <w:rtl/>
          <w:lang w:bidi="fa-IR"/>
        </w:rPr>
        <w:t>-</w:t>
      </w:r>
      <w:r w:rsidRPr="00CE4156">
        <w:rPr>
          <w:rFonts w:ascii="Tahoma" w:hAnsi="Tahoma" w:hint="cs"/>
          <w:sz w:val="28"/>
          <w:rtl/>
          <w:lang w:bidi="fa-IR"/>
        </w:rPr>
        <w:t xml:space="preserve"> </w:t>
      </w:r>
      <w:r w:rsidR="00027304">
        <w:rPr>
          <w:rFonts w:ascii="Tahoma" w:hAnsi="Tahoma" w:hint="cs"/>
          <w:sz w:val="28"/>
          <w:rtl/>
          <w:lang w:bidi="fa-IR"/>
        </w:rPr>
        <w:t xml:space="preserve">طبق مصوبه 315 مورخ 08/03/1402 هیأت عالی جذب، </w:t>
      </w:r>
      <w:r w:rsidR="002E1F5C" w:rsidRPr="00CE4156">
        <w:rPr>
          <w:rFonts w:ascii="Tahoma" w:hAnsi="Tahoma" w:hint="cs"/>
          <w:sz w:val="28"/>
          <w:rtl/>
          <w:lang w:bidi="fa-IR"/>
        </w:rPr>
        <w:t xml:space="preserve">حداقل معدل دوره کارشناسی متقاضی جذب </w:t>
      </w:r>
      <w:r w:rsidR="00B13AD5" w:rsidRPr="00CE4156">
        <w:rPr>
          <w:rFonts w:ascii="Tahoma" w:hAnsi="Tahoma" w:hint="cs"/>
          <w:sz w:val="28"/>
          <w:rtl/>
          <w:lang w:bidi="fa-IR"/>
        </w:rPr>
        <w:t>14</w:t>
      </w:r>
      <w:r w:rsidR="002E1F5C" w:rsidRPr="00CE4156">
        <w:rPr>
          <w:rFonts w:ascii="Tahoma" w:hAnsi="Tahoma" w:hint="cs"/>
          <w:sz w:val="28"/>
          <w:rtl/>
          <w:lang w:bidi="fa-IR"/>
        </w:rPr>
        <w:t xml:space="preserve"> و دوره </w:t>
      </w:r>
      <w:r w:rsidR="000F0A0D" w:rsidRPr="00CE4156">
        <w:rPr>
          <w:rFonts w:ascii="Tahoma" w:hAnsi="Tahoma" w:hint="cs"/>
          <w:sz w:val="28"/>
          <w:rtl/>
          <w:lang w:bidi="fa-IR"/>
        </w:rPr>
        <w:t>کار</w:t>
      </w:r>
      <w:r w:rsidR="002E1F5C" w:rsidRPr="00CE4156">
        <w:rPr>
          <w:rFonts w:ascii="Tahoma" w:hAnsi="Tahoma" w:hint="cs"/>
          <w:sz w:val="28"/>
          <w:rtl/>
          <w:lang w:bidi="fa-IR"/>
        </w:rPr>
        <w:t xml:space="preserve">شناسی ارشد </w:t>
      </w:r>
      <w:r w:rsidR="00027304">
        <w:rPr>
          <w:rFonts w:ascii="Tahoma" w:hAnsi="Tahoma" w:hint="cs"/>
          <w:sz w:val="28"/>
          <w:rtl/>
          <w:lang w:bidi="fa-IR"/>
        </w:rPr>
        <w:t xml:space="preserve">16 </w:t>
      </w:r>
      <w:r w:rsidR="002E1F5C" w:rsidRPr="00CE4156">
        <w:rPr>
          <w:rFonts w:ascii="Tahoma" w:hAnsi="Tahoma" w:hint="cs"/>
          <w:sz w:val="28"/>
          <w:rtl/>
          <w:lang w:bidi="fa-IR"/>
        </w:rPr>
        <w:t xml:space="preserve">و دکتری با معدل </w:t>
      </w:r>
      <w:r w:rsidR="0083354A" w:rsidRPr="00CE4156">
        <w:rPr>
          <w:rFonts w:ascii="Tahoma" w:hAnsi="Tahoma" w:hint="cs"/>
          <w:sz w:val="28"/>
          <w:rtl/>
          <w:lang w:bidi="fa-IR"/>
        </w:rPr>
        <w:t>1</w:t>
      </w:r>
      <w:r w:rsidR="00027304">
        <w:rPr>
          <w:rFonts w:ascii="Tahoma" w:hAnsi="Tahoma" w:hint="cs"/>
          <w:sz w:val="28"/>
          <w:rtl/>
          <w:lang w:bidi="fa-IR"/>
        </w:rPr>
        <w:t>7</w:t>
      </w:r>
      <w:r w:rsidR="0083354A" w:rsidRPr="00CE4156">
        <w:rPr>
          <w:rFonts w:ascii="Tahoma" w:hAnsi="Tahoma" w:hint="cs"/>
          <w:sz w:val="28"/>
          <w:rtl/>
          <w:lang w:bidi="fa-IR"/>
        </w:rPr>
        <w:t xml:space="preserve"> از دانشگاه های معتبر</w:t>
      </w:r>
      <w:r w:rsidR="00B13AD5" w:rsidRPr="00CE4156">
        <w:rPr>
          <w:rFonts w:ascii="Tahoma" w:hAnsi="Tahoma" w:hint="cs"/>
          <w:sz w:val="28"/>
          <w:rtl/>
          <w:lang w:bidi="fa-IR"/>
        </w:rPr>
        <w:t xml:space="preserve"> دولتی.</w:t>
      </w:r>
    </w:p>
    <w:p w:rsidR="00E51FAC" w:rsidRPr="00CE4156" w:rsidRDefault="00234CD5" w:rsidP="00FB0A6F">
      <w:pPr>
        <w:rPr>
          <w:rFonts w:ascii="Tahoma" w:hAnsi="Tahoma"/>
          <w:sz w:val="28"/>
          <w:rtl/>
          <w:lang w:bidi="fa-IR"/>
        </w:rPr>
      </w:pPr>
      <w:r w:rsidRPr="00CE4156">
        <w:rPr>
          <w:rFonts w:ascii="Tahoma" w:hAnsi="Tahoma" w:hint="cs"/>
          <w:sz w:val="28"/>
          <w:rtl/>
          <w:lang w:bidi="fa-IR"/>
        </w:rPr>
        <w:t>5</w:t>
      </w:r>
      <w:r w:rsidR="00B814E9" w:rsidRPr="00CE4156">
        <w:rPr>
          <w:rFonts w:ascii="Tahoma" w:hAnsi="Tahoma" w:hint="cs"/>
          <w:sz w:val="28"/>
          <w:rtl/>
          <w:lang w:bidi="fa-IR"/>
        </w:rPr>
        <w:t xml:space="preserve">- </w:t>
      </w:r>
      <w:r w:rsidR="00E51FAC" w:rsidRPr="00CE4156">
        <w:rPr>
          <w:rFonts w:ascii="Tahoma" w:hAnsi="Tahoma" w:hint="cs"/>
          <w:sz w:val="28"/>
          <w:rtl/>
          <w:lang w:bidi="fa-IR"/>
        </w:rPr>
        <w:t>شرایط سنی برای متقاضیان جذب هیأت علمی پیمانی برای دکتری تخصصی حداکثر 4</w:t>
      </w:r>
      <w:r w:rsidR="008741EF" w:rsidRPr="00CE4156">
        <w:rPr>
          <w:rFonts w:ascii="Tahoma" w:hAnsi="Tahoma" w:hint="cs"/>
          <w:sz w:val="28"/>
          <w:rtl/>
          <w:lang w:bidi="fa-IR"/>
        </w:rPr>
        <w:t>5</w:t>
      </w:r>
      <w:r w:rsidR="00FB0A6F">
        <w:rPr>
          <w:rFonts w:ascii="Tahoma" w:hAnsi="Tahoma" w:hint="cs"/>
          <w:sz w:val="28"/>
          <w:rtl/>
          <w:lang w:bidi="fa-IR"/>
        </w:rPr>
        <w:t xml:space="preserve"> سال است</w:t>
      </w:r>
      <w:r w:rsidR="00E51FAC" w:rsidRPr="00CE4156">
        <w:rPr>
          <w:rFonts w:ascii="Tahoma" w:hAnsi="Tahoma" w:hint="cs"/>
          <w:sz w:val="28"/>
          <w:rtl/>
          <w:lang w:bidi="fa-IR"/>
        </w:rPr>
        <w:t>.</w:t>
      </w:r>
    </w:p>
    <w:p w:rsidR="00B13AD5" w:rsidRPr="00CE4156" w:rsidRDefault="00234CD5" w:rsidP="00FB0A6F">
      <w:pPr>
        <w:rPr>
          <w:rFonts w:ascii="Tahoma" w:hAnsi="Tahoma"/>
          <w:sz w:val="28"/>
          <w:rtl/>
          <w:lang w:bidi="fa-IR"/>
        </w:rPr>
      </w:pPr>
      <w:r w:rsidRPr="00CE4156">
        <w:rPr>
          <w:rFonts w:ascii="Tahoma" w:hAnsi="Tahoma" w:hint="cs"/>
          <w:sz w:val="28"/>
          <w:rtl/>
          <w:lang w:bidi="fa-IR"/>
        </w:rPr>
        <w:t>6</w:t>
      </w:r>
      <w:r w:rsidR="00E51FAC" w:rsidRPr="00CE4156">
        <w:rPr>
          <w:rFonts w:ascii="Tahoma" w:hAnsi="Tahoma" w:hint="cs"/>
          <w:sz w:val="28"/>
          <w:rtl/>
          <w:lang w:bidi="fa-IR"/>
        </w:rPr>
        <w:t xml:space="preserve">- </w:t>
      </w:r>
      <w:r w:rsidR="00B13AD5" w:rsidRPr="00CE4156">
        <w:rPr>
          <w:rFonts w:ascii="Tahoma" w:hAnsi="Tahoma" w:hint="cs"/>
          <w:sz w:val="28"/>
          <w:rtl/>
          <w:lang w:bidi="fa-IR"/>
        </w:rPr>
        <w:t xml:space="preserve">در صورت </w:t>
      </w:r>
      <w:r w:rsidR="00A860E0" w:rsidRPr="00CE4156">
        <w:rPr>
          <w:rFonts w:ascii="Tahoma" w:hAnsi="Tahoma" w:hint="cs"/>
          <w:sz w:val="28"/>
          <w:rtl/>
          <w:lang w:bidi="fa-IR"/>
        </w:rPr>
        <w:t>مشاهده عدم صداقت داوطلبان در تکمیل فرم ثبت نام</w:t>
      </w:r>
      <w:r w:rsidR="00B77FE2" w:rsidRPr="00CE4156">
        <w:rPr>
          <w:rFonts w:ascii="Tahoma" w:hAnsi="Tahoma" w:hint="cs"/>
          <w:sz w:val="28"/>
          <w:rtl/>
          <w:lang w:bidi="fa-IR"/>
        </w:rPr>
        <w:t>،</w:t>
      </w:r>
      <w:r w:rsidR="00A860E0" w:rsidRPr="00CE4156">
        <w:rPr>
          <w:rFonts w:ascii="Tahoma" w:hAnsi="Tahoma" w:hint="cs"/>
          <w:sz w:val="28"/>
          <w:rtl/>
          <w:lang w:bidi="fa-IR"/>
        </w:rPr>
        <w:t xml:space="preserve"> در هر مرحله از فرآیند جذب</w:t>
      </w:r>
      <w:r w:rsidR="00B13AD5" w:rsidRPr="00CE4156">
        <w:rPr>
          <w:rFonts w:ascii="Tahoma" w:hAnsi="Tahoma" w:hint="cs"/>
          <w:sz w:val="28"/>
          <w:rtl/>
          <w:lang w:bidi="fa-IR"/>
        </w:rPr>
        <w:t xml:space="preserve">، </w:t>
      </w:r>
      <w:r w:rsidR="00B77FE2" w:rsidRPr="00CE4156">
        <w:rPr>
          <w:rFonts w:ascii="Tahoma" w:hAnsi="Tahoma" w:hint="cs"/>
          <w:sz w:val="28"/>
          <w:rtl/>
          <w:lang w:bidi="fa-IR"/>
        </w:rPr>
        <w:t xml:space="preserve">ادامه روند امور </w:t>
      </w:r>
      <w:r w:rsidR="00B13AD5" w:rsidRPr="00CE4156">
        <w:rPr>
          <w:rFonts w:ascii="Tahoma" w:hAnsi="Tahoma" w:hint="cs"/>
          <w:sz w:val="28"/>
          <w:rtl/>
          <w:lang w:bidi="fa-IR"/>
        </w:rPr>
        <w:t xml:space="preserve">از سوی </w:t>
      </w:r>
      <w:r w:rsidR="00A860E0" w:rsidRPr="00CE4156">
        <w:rPr>
          <w:rFonts w:ascii="Tahoma" w:hAnsi="Tahoma" w:hint="cs"/>
          <w:sz w:val="28"/>
          <w:rtl/>
          <w:lang w:bidi="fa-IR"/>
        </w:rPr>
        <w:t>دانشگاه کان لم یکن محسوب می</w:t>
      </w:r>
      <w:r w:rsidR="00FB0A6F">
        <w:rPr>
          <w:rFonts w:ascii="Tahoma" w:hAnsi="Tahoma"/>
          <w:sz w:val="28"/>
          <w:rtl/>
          <w:lang w:bidi="fa-IR"/>
        </w:rPr>
        <w:softHyphen/>
      </w:r>
      <w:r w:rsidR="00FB0A6F">
        <w:rPr>
          <w:rFonts w:ascii="Tahoma" w:hAnsi="Tahoma" w:hint="cs"/>
          <w:sz w:val="28"/>
          <w:rtl/>
          <w:lang w:bidi="fa-IR"/>
        </w:rPr>
        <w:t>شو</w:t>
      </w:r>
      <w:r w:rsidR="00A860E0" w:rsidRPr="00CE4156">
        <w:rPr>
          <w:rFonts w:ascii="Tahoma" w:hAnsi="Tahoma" w:hint="cs"/>
          <w:sz w:val="28"/>
          <w:rtl/>
          <w:lang w:bidi="fa-IR"/>
        </w:rPr>
        <w:t xml:space="preserve">د. </w:t>
      </w:r>
    </w:p>
    <w:p w:rsidR="00C44151" w:rsidRPr="00CE4156" w:rsidRDefault="00FB0A6F" w:rsidP="00FB0A6F">
      <w:pPr>
        <w:rPr>
          <w:rFonts w:ascii="Tahoma" w:hAnsi="Tahoma"/>
          <w:sz w:val="28"/>
          <w:rtl/>
          <w:lang w:bidi="fa-IR"/>
        </w:rPr>
      </w:pPr>
      <w:r>
        <w:rPr>
          <w:rFonts w:ascii="Tahoma" w:hAnsi="Tahoma" w:hint="cs"/>
          <w:sz w:val="28"/>
          <w:rtl/>
          <w:lang w:bidi="fa-IR"/>
        </w:rPr>
        <w:t>7</w:t>
      </w:r>
      <w:r w:rsidR="002E1F5C" w:rsidRPr="00CE4156">
        <w:rPr>
          <w:rFonts w:ascii="Tahoma" w:hAnsi="Tahoma" w:hint="cs"/>
          <w:sz w:val="28"/>
          <w:rtl/>
          <w:lang w:bidi="fa-IR"/>
        </w:rPr>
        <w:t xml:space="preserve">- تنها مرجع اعلام کننده رأی هیأت اجرایی جذب دانشگاه، دبیرخانه هیأت اجرایی جذب مربوط خواهد بود که به صورت رسمی از طریق سایت مرکز جذب(سامانه </w:t>
      </w:r>
      <w:r w:rsidR="00F5162F">
        <w:rPr>
          <w:rFonts w:ascii="Tahoma" w:hAnsi="Tahoma" w:hint="cs"/>
          <w:sz w:val="28"/>
          <w:rtl/>
          <w:lang w:bidi="fa-IR"/>
        </w:rPr>
        <w:t>مهر</w:t>
      </w:r>
      <w:r w:rsidR="002E1F5C" w:rsidRPr="00CE4156">
        <w:rPr>
          <w:rFonts w:ascii="Tahoma" w:hAnsi="Tahoma" w:hint="cs"/>
          <w:sz w:val="28"/>
          <w:rtl/>
          <w:lang w:bidi="fa-IR"/>
        </w:rPr>
        <w:t>رضوی) در مرحله اولیه بررسی، نتایج را اعلام خواهد نمود.</w:t>
      </w:r>
    </w:p>
    <w:p w:rsidR="002E1F5C" w:rsidRPr="00CE4156" w:rsidRDefault="00FB0A6F" w:rsidP="008531F1">
      <w:pPr>
        <w:rPr>
          <w:rFonts w:ascii="Tahoma" w:hAnsi="Tahoma"/>
          <w:sz w:val="28"/>
          <w:rtl/>
          <w:lang w:bidi="fa-IR"/>
        </w:rPr>
      </w:pPr>
      <w:r>
        <w:rPr>
          <w:rFonts w:ascii="Tahoma" w:hAnsi="Tahoma" w:hint="cs"/>
          <w:sz w:val="28"/>
          <w:rtl/>
          <w:lang w:bidi="fa-IR"/>
        </w:rPr>
        <w:t>8</w:t>
      </w:r>
      <w:r w:rsidR="00C44151" w:rsidRPr="00CE4156">
        <w:rPr>
          <w:rFonts w:ascii="Tahoma" w:hAnsi="Tahoma" w:hint="cs"/>
          <w:sz w:val="28"/>
          <w:rtl/>
          <w:lang w:bidi="fa-IR"/>
        </w:rPr>
        <w:t xml:space="preserve">- رأی هیأت اجرایی جذب در هر مرحله نافذ </w:t>
      </w:r>
      <w:r>
        <w:rPr>
          <w:rFonts w:ascii="Tahoma" w:hAnsi="Tahoma" w:hint="cs"/>
          <w:sz w:val="28"/>
          <w:rtl/>
          <w:lang w:bidi="fa-IR"/>
        </w:rPr>
        <w:t>است</w:t>
      </w:r>
      <w:r w:rsidR="00C44151" w:rsidRPr="00CE4156">
        <w:rPr>
          <w:rFonts w:ascii="Tahoma" w:hAnsi="Tahoma" w:hint="cs"/>
          <w:sz w:val="28"/>
          <w:rtl/>
          <w:lang w:bidi="fa-IR"/>
        </w:rPr>
        <w:t xml:space="preserve"> و حق درخواست تجدیدنظر</w:t>
      </w:r>
      <w:r w:rsidR="008531F1">
        <w:rPr>
          <w:rFonts w:ascii="Tahoma" w:hAnsi="Tahoma" w:hint="cs"/>
          <w:sz w:val="28"/>
          <w:rtl/>
          <w:lang w:bidi="fa-IR"/>
        </w:rPr>
        <w:t>/ ماده 20</w:t>
      </w:r>
      <w:r w:rsidR="00C44151" w:rsidRPr="00CE4156">
        <w:rPr>
          <w:rFonts w:ascii="Tahoma" w:hAnsi="Tahoma" w:hint="cs"/>
          <w:sz w:val="28"/>
          <w:rtl/>
          <w:lang w:bidi="fa-IR"/>
        </w:rPr>
        <w:t xml:space="preserve"> مطابق </w:t>
      </w:r>
      <w:r w:rsidR="008531F1">
        <w:rPr>
          <w:rFonts w:ascii="Tahoma" w:hAnsi="Tahoma" w:hint="cs"/>
          <w:sz w:val="28"/>
          <w:rtl/>
          <w:lang w:bidi="fa-IR"/>
        </w:rPr>
        <w:t>دستورالعمل رسیدگی به شکایات (نامه شماره 33149 مورخ 31/02/1402)</w:t>
      </w:r>
      <w:r w:rsidR="00C44151" w:rsidRPr="00CE4156">
        <w:rPr>
          <w:rFonts w:ascii="Tahoma" w:hAnsi="Tahoma" w:hint="cs"/>
          <w:sz w:val="28"/>
          <w:rtl/>
          <w:lang w:bidi="fa-IR"/>
        </w:rPr>
        <w:t xml:space="preserve"> تا </w:t>
      </w:r>
      <w:r w:rsidR="008D5B8F">
        <w:rPr>
          <w:rFonts w:ascii="Tahoma" w:hAnsi="Tahoma" w:hint="cs"/>
          <w:sz w:val="28"/>
          <w:rtl/>
          <w:lang w:bidi="fa-IR"/>
        </w:rPr>
        <w:t>2</w:t>
      </w:r>
      <w:r w:rsidR="00C44151" w:rsidRPr="00CE4156">
        <w:rPr>
          <w:rFonts w:ascii="Tahoma" w:hAnsi="Tahoma" w:hint="cs"/>
          <w:sz w:val="28"/>
          <w:rtl/>
          <w:lang w:bidi="fa-IR"/>
        </w:rPr>
        <w:t>0 روز پس از اعلام رسمی آن به متقاضی</w:t>
      </w:r>
      <w:r w:rsidR="008531F1">
        <w:rPr>
          <w:rFonts w:ascii="Tahoma" w:hAnsi="Tahoma" w:hint="cs"/>
          <w:sz w:val="28"/>
          <w:rtl/>
          <w:lang w:bidi="fa-IR"/>
        </w:rPr>
        <w:t>(رقبا)</w:t>
      </w:r>
      <w:r w:rsidR="00C44151" w:rsidRPr="00CE4156">
        <w:rPr>
          <w:rFonts w:ascii="Tahoma" w:hAnsi="Tahoma" w:hint="cs"/>
          <w:sz w:val="28"/>
          <w:rtl/>
          <w:lang w:bidi="fa-IR"/>
        </w:rPr>
        <w:t>، برای وی محفوظ خواهد بود.</w:t>
      </w:r>
      <w:r w:rsidR="002E1F5C" w:rsidRPr="00CE4156">
        <w:rPr>
          <w:rFonts w:ascii="Tahoma" w:hAnsi="Tahoma" w:hint="cs"/>
          <w:sz w:val="28"/>
          <w:rtl/>
          <w:lang w:bidi="fa-IR"/>
        </w:rPr>
        <w:t xml:space="preserve"> </w:t>
      </w:r>
    </w:p>
    <w:p w:rsidR="008E613C" w:rsidRDefault="00FB0A6F" w:rsidP="00902FFA">
      <w:pPr>
        <w:rPr>
          <w:rFonts w:ascii="Tahoma" w:hAnsi="Tahoma"/>
          <w:sz w:val="28"/>
          <w:rtl/>
          <w:lang w:bidi="fa-IR"/>
        </w:rPr>
      </w:pPr>
      <w:r>
        <w:rPr>
          <w:rFonts w:ascii="Tahoma" w:hAnsi="Tahoma" w:hint="cs"/>
          <w:sz w:val="28"/>
          <w:rtl/>
          <w:lang w:bidi="fa-IR"/>
        </w:rPr>
        <w:t>9</w:t>
      </w:r>
      <w:r w:rsidR="008E613C" w:rsidRPr="00CE4156">
        <w:rPr>
          <w:rFonts w:ascii="Tahoma" w:hAnsi="Tahoma" w:hint="cs"/>
          <w:sz w:val="28"/>
          <w:rtl/>
          <w:lang w:bidi="fa-IR"/>
        </w:rPr>
        <w:t>- سپردن تعهّد</w:t>
      </w:r>
      <w:r w:rsidR="003A6FCB" w:rsidRPr="00CE4156">
        <w:rPr>
          <w:rFonts w:ascii="Tahoma" w:hAnsi="Tahoma" w:hint="cs"/>
          <w:sz w:val="28"/>
          <w:rtl/>
          <w:lang w:bidi="fa-IR"/>
        </w:rPr>
        <w:t xml:space="preserve"> رسمی</w:t>
      </w:r>
      <w:r w:rsidR="008E613C" w:rsidRPr="00CE4156">
        <w:rPr>
          <w:rFonts w:ascii="Tahoma" w:hAnsi="Tahoma" w:hint="cs"/>
          <w:sz w:val="28"/>
          <w:rtl/>
          <w:lang w:bidi="fa-IR"/>
        </w:rPr>
        <w:t xml:space="preserve"> </w:t>
      </w:r>
      <w:r w:rsidR="003A6FCB" w:rsidRPr="00CE4156">
        <w:rPr>
          <w:rFonts w:ascii="Tahoma" w:hAnsi="Tahoma" w:hint="cs"/>
          <w:sz w:val="28"/>
          <w:rtl/>
          <w:lang w:bidi="fa-IR"/>
        </w:rPr>
        <w:t>در دفتر</w:t>
      </w:r>
      <w:r w:rsidR="00793CFF">
        <w:rPr>
          <w:rFonts w:ascii="Tahoma" w:hAnsi="Tahoma" w:hint="cs"/>
          <w:sz w:val="28"/>
          <w:rtl/>
          <w:lang w:bidi="fa-IR"/>
        </w:rPr>
        <w:t>خانه</w:t>
      </w:r>
      <w:r w:rsidR="003A6FCB" w:rsidRPr="00CE4156">
        <w:rPr>
          <w:rFonts w:ascii="Tahoma" w:hAnsi="Tahoma" w:hint="cs"/>
          <w:sz w:val="28"/>
          <w:rtl/>
          <w:lang w:bidi="fa-IR"/>
        </w:rPr>
        <w:t xml:space="preserve"> اسناد رسمی مبنی </w:t>
      </w:r>
      <w:r w:rsidR="00902FFA">
        <w:rPr>
          <w:rFonts w:ascii="Tahoma" w:hAnsi="Tahoma" w:hint="cs"/>
          <w:sz w:val="28"/>
          <w:rtl/>
          <w:lang w:bidi="fa-IR"/>
        </w:rPr>
        <w:t>ب</w:t>
      </w:r>
      <w:r w:rsidR="003A6FCB" w:rsidRPr="00CE4156">
        <w:rPr>
          <w:rFonts w:ascii="Tahoma" w:hAnsi="Tahoma" w:hint="cs"/>
          <w:sz w:val="28"/>
          <w:rtl/>
          <w:lang w:bidi="fa-IR"/>
        </w:rPr>
        <w:t>ر</w:t>
      </w:r>
      <w:r w:rsidR="00902FFA">
        <w:rPr>
          <w:rFonts w:ascii="Tahoma" w:hAnsi="Tahoma" w:hint="cs"/>
          <w:sz w:val="28"/>
          <w:rtl/>
          <w:lang w:bidi="fa-IR"/>
        </w:rPr>
        <w:t xml:space="preserve"> حضور</w:t>
      </w:r>
      <w:r w:rsidR="00793CFF">
        <w:rPr>
          <w:rFonts w:ascii="Tahoma" w:hAnsi="Tahoma" w:hint="cs"/>
          <w:sz w:val="28"/>
          <w:rtl/>
          <w:lang w:bidi="fa-IR"/>
        </w:rPr>
        <w:t xml:space="preserve"> تمام وقت و حداقل 4 روز </w:t>
      </w:r>
      <w:r w:rsidR="00793CFF" w:rsidRPr="00CE4156">
        <w:rPr>
          <w:rFonts w:ascii="Tahoma" w:hAnsi="Tahoma" w:hint="cs"/>
          <w:sz w:val="28"/>
          <w:rtl/>
          <w:lang w:bidi="fa-IR"/>
        </w:rPr>
        <w:t>در دانشگاه</w:t>
      </w:r>
      <w:r w:rsidR="00902FFA">
        <w:rPr>
          <w:rFonts w:ascii="Tahoma" w:hAnsi="Tahoma" w:hint="cs"/>
          <w:sz w:val="28"/>
          <w:rtl/>
          <w:lang w:bidi="fa-IR"/>
        </w:rPr>
        <w:t>.</w:t>
      </w:r>
      <w:r w:rsidR="00793CFF" w:rsidRPr="00CE4156">
        <w:rPr>
          <w:rFonts w:ascii="Tahoma" w:hAnsi="Tahoma" w:hint="cs"/>
          <w:sz w:val="28"/>
          <w:rtl/>
          <w:lang w:bidi="fa-IR"/>
        </w:rPr>
        <w:t xml:space="preserve"> </w:t>
      </w:r>
    </w:p>
    <w:p w:rsidR="009A72E0" w:rsidRPr="00CE4156" w:rsidRDefault="00027304" w:rsidP="008D3507">
      <w:pPr>
        <w:rPr>
          <w:rFonts w:ascii="Tahoma" w:hAnsi="Tahoma"/>
          <w:sz w:val="28"/>
          <w:rtl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10- </w:t>
      </w:r>
      <w:r w:rsidR="00902FFA">
        <w:rPr>
          <w:rFonts w:ascii="Tahoma" w:hAnsi="Tahoma" w:hint="cs"/>
          <w:sz w:val="28"/>
          <w:rtl/>
          <w:lang w:bidi="fa-IR"/>
        </w:rPr>
        <w:t>اولویت جذب نهای</w:t>
      </w:r>
      <w:r w:rsidR="00793CFF">
        <w:rPr>
          <w:rFonts w:ascii="Tahoma" w:hAnsi="Tahoma" w:hint="cs"/>
          <w:sz w:val="28"/>
          <w:rtl/>
          <w:lang w:bidi="fa-IR"/>
        </w:rPr>
        <w:t xml:space="preserve">ی </w:t>
      </w:r>
      <w:r w:rsidR="000866E3">
        <w:rPr>
          <w:rFonts w:ascii="Tahoma" w:hAnsi="Tahoma" w:hint="cs"/>
          <w:sz w:val="28"/>
          <w:rtl/>
          <w:lang w:bidi="fa-IR"/>
        </w:rPr>
        <w:t xml:space="preserve">متقاضی </w:t>
      </w:r>
      <w:r>
        <w:rPr>
          <w:rFonts w:ascii="Tahoma" w:hAnsi="Tahoma" w:hint="cs"/>
          <w:sz w:val="28"/>
          <w:rtl/>
          <w:lang w:bidi="fa-IR"/>
        </w:rPr>
        <w:t xml:space="preserve">پس از </w:t>
      </w:r>
      <w:r w:rsidR="00793CFF">
        <w:rPr>
          <w:rFonts w:ascii="Tahoma" w:hAnsi="Tahoma" w:hint="cs"/>
          <w:sz w:val="28"/>
          <w:rtl/>
          <w:lang w:bidi="fa-IR"/>
        </w:rPr>
        <w:t>تأیید در جلسه هیأت اجرایی جذب</w:t>
      </w:r>
      <w:r>
        <w:rPr>
          <w:rFonts w:ascii="Tahoma" w:hAnsi="Tahoma" w:hint="cs"/>
          <w:sz w:val="28"/>
          <w:rtl/>
          <w:lang w:bidi="fa-IR"/>
        </w:rPr>
        <w:t xml:space="preserve">، </w:t>
      </w:r>
      <w:r w:rsidR="00793CFF">
        <w:rPr>
          <w:rFonts w:ascii="Tahoma" w:hAnsi="Tahoma" w:hint="cs"/>
          <w:sz w:val="28"/>
          <w:rtl/>
          <w:lang w:bidi="fa-IR"/>
        </w:rPr>
        <w:t xml:space="preserve">با کسی است که </w:t>
      </w:r>
      <w:r w:rsidR="00EF0BA9">
        <w:rPr>
          <w:rFonts w:ascii="Tahoma" w:hAnsi="Tahoma" w:hint="cs"/>
          <w:sz w:val="28"/>
          <w:rtl/>
          <w:lang w:bidi="fa-IR"/>
        </w:rPr>
        <w:t xml:space="preserve">در شرایط مساوی </w:t>
      </w:r>
      <w:bookmarkStart w:id="0" w:name="_GoBack"/>
      <w:bookmarkEnd w:id="0"/>
      <w:r w:rsidR="000866E3">
        <w:rPr>
          <w:rFonts w:ascii="Tahoma" w:hAnsi="Tahoma" w:hint="cs"/>
          <w:sz w:val="28"/>
          <w:rtl/>
          <w:lang w:bidi="fa-IR"/>
        </w:rPr>
        <w:t xml:space="preserve">در شهر قزوین ساکن </w:t>
      </w:r>
      <w:r w:rsidR="00793CFF">
        <w:rPr>
          <w:rFonts w:ascii="Tahoma" w:hAnsi="Tahoma" w:hint="cs"/>
          <w:sz w:val="28"/>
          <w:rtl/>
          <w:lang w:bidi="fa-IR"/>
        </w:rPr>
        <w:t>باشد</w:t>
      </w:r>
      <w:r>
        <w:rPr>
          <w:rFonts w:ascii="Tahoma" w:hAnsi="Tahoma" w:hint="cs"/>
          <w:sz w:val="28"/>
          <w:rtl/>
          <w:lang w:bidi="fa-IR"/>
        </w:rPr>
        <w:t>.</w:t>
      </w:r>
    </w:p>
    <w:p w:rsidR="00155996" w:rsidRPr="00CE4156" w:rsidRDefault="00155996" w:rsidP="009A72E0">
      <w:pPr>
        <w:rPr>
          <w:rFonts w:ascii="Tahoma" w:hAnsi="Tahoma"/>
          <w:sz w:val="28"/>
          <w:rtl/>
          <w:lang w:bidi="fa-IR"/>
        </w:rPr>
      </w:pPr>
    </w:p>
    <w:p w:rsidR="00FD7607" w:rsidRPr="00CE4156" w:rsidRDefault="00E51FAC" w:rsidP="001D7240">
      <w:pPr>
        <w:pStyle w:val="NormalWeb"/>
        <w:shd w:val="clear" w:color="auto" w:fill="F7F7F7"/>
        <w:spacing w:before="120" w:beforeAutospacing="0" w:after="120" w:afterAutospacing="0" w:line="338" w:lineRule="atLeast"/>
        <w:rPr>
          <w:rFonts w:cs="B Nazanin"/>
          <w:b/>
          <w:bCs/>
          <w:color w:val="333333"/>
          <w:sz w:val="28"/>
          <w:szCs w:val="28"/>
        </w:rPr>
      </w:pPr>
      <w:r w:rsidRPr="00CE4156">
        <w:rPr>
          <w:rFonts w:cs="B Nazanin" w:hint="cs"/>
          <w:b/>
          <w:bCs/>
          <w:color w:val="333333"/>
          <w:sz w:val="28"/>
          <w:szCs w:val="28"/>
          <w:highlight w:val="lightGray"/>
          <w:rtl/>
        </w:rPr>
        <w:t xml:space="preserve">دبیرخانه </w:t>
      </w:r>
      <w:r w:rsidR="00F73199" w:rsidRPr="00CE4156">
        <w:rPr>
          <w:rFonts w:cs="B Nazanin" w:hint="cs"/>
          <w:b/>
          <w:bCs/>
          <w:color w:val="333333"/>
          <w:sz w:val="28"/>
          <w:szCs w:val="28"/>
          <w:highlight w:val="lightGray"/>
          <w:rtl/>
        </w:rPr>
        <w:t xml:space="preserve">هیأت اجرایی </w:t>
      </w:r>
      <w:r w:rsidRPr="00CE4156">
        <w:rPr>
          <w:rFonts w:cs="B Nazanin" w:hint="cs"/>
          <w:b/>
          <w:bCs/>
          <w:color w:val="333333"/>
          <w:sz w:val="28"/>
          <w:szCs w:val="28"/>
          <w:highlight w:val="lightGray"/>
          <w:rtl/>
        </w:rPr>
        <w:t>جذب هیأت علمی دانشگاه بین المللی امام خمینی(ره)</w:t>
      </w:r>
    </w:p>
    <w:p w:rsidR="009534CB" w:rsidRPr="00CE4156" w:rsidRDefault="009534CB" w:rsidP="00806166">
      <w:pPr>
        <w:jc w:val="both"/>
        <w:rPr>
          <w:sz w:val="28"/>
        </w:rPr>
      </w:pPr>
    </w:p>
    <w:sectPr w:rsidR="009534CB" w:rsidRPr="00CE4156" w:rsidSect="00392A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E4"/>
    <w:rsid w:val="00006185"/>
    <w:rsid w:val="00027304"/>
    <w:rsid w:val="000866E3"/>
    <w:rsid w:val="000A12AE"/>
    <w:rsid w:val="000F0A0D"/>
    <w:rsid w:val="001236D9"/>
    <w:rsid w:val="00143E19"/>
    <w:rsid w:val="00155996"/>
    <w:rsid w:val="001D7240"/>
    <w:rsid w:val="001F73BA"/>
    <w:rsid w:val="00202E6F"/>
    <w:rsid w:val="00234CD5"/>
    <w:rsid w:val="002E1F5C"/>
    <w:rsid w:val="002F57E4"/>
    <w:rsid w:val="003038F0"/>
    <w:rsid w:val="00336173"/>
    <w:rsid w:val="00392A0C"/>
    <w:rsid w:val="00393B94"/>
    <w:rsid w:val="003955FF"/>
    <w:rsid w:val="003A6FCB"/>
    <w:rsid w:val="004B3632"/>
    <w:rsid w:val="005A2095"/>
    <w:rsid w:val="006466B7"/>
    <w:rsid w:val="006B4012"/>
    <w:rsid w:val="006B7BD2"/>
    <w:rsid w:val="00793CFF"/>
    <w:rsid w:val="007B30C5"/>
    <w:rsid w:val="00806166"/>
    <w:rsid w:val="0083354A"/>
    <w:rsid w:val="008531F1"/>
    <w:rsid w:val="008741EF"/>
    <w:rsid w:val="008D3507"/>
    <w:rsid w:val="008D5B8F"/>
    <w:rsid w:val="008E613C"/>
    <w:rsid w:val="009025B2"/>
    <w:rsid w:val="00902FFA"/>
    <w:rsid w:val="009534CB"/>
    <w:rsid w:val="0095657F"/>
    <w:rsid w:val="009A72E0"/>
    <w:rsid w:val="009C4233"/>
    <w:rsid w:val="00A860E0"/>
    <w:rsid w:val="00AD3D78"/>
    <w:rsid w:val="00B13AD5"/>
    <w:rsid w:val="00B77FE2"/>
    <w:rsid w:val="00B814E9"/>
    <w:rsid w:val="00BE21F3"/>
    <w:rsid w:val="00BF2326"/>
    <w:rsid w:val="00C44151"/>
    <w:rsid w:val="00CB291A"/>
    <w:rsid w:val="00CE4156"/>
    <w:rsid w:val="00E51FAC"/>
    <w:rsid w:val="00EF0BA9"/>
    <w:rsid w:val="00F5162F"/>
    <w:rsid w:val="00F51DEB"/>
    <w:rsid w:val="00F73199"/>
    <w:rsid w:val="00FB0A6F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FA02D71-B5BE-4E05-B238-883DDB00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E4"/>
    <w:pPr>
      <w:bidi/>
      <w:spacing w:after="0" w:line="250" w:lineRule="auto"/>
      <w:jc w:val="lowKashida"/>
    </w:pPr>
    <w:rPr>
      <w:rFonts w:ascii="Arial" w:eastAsia="Calibri" w:hAnsi="Arial" w:cs="B Nazanin"/>
      <w:sz w:val="26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4CB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FD76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B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8F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حمید احدی فلاح</dc:creator>
  <cp:lastModifiedBy>حمید احدی فلاح</cp:lastModifiedBy>
  <cp:revision>47</cp:revision>
  <cp:lastPrinted>2023-06-24T05:59:00Z</cp:lastPrinted>
  <dcterms:created xsi:type="dcterms:W3CDTF">2018-07-22T11:50:00Z</dcterms:created>
  <dcterms:modified xsi:type="dcterms:W3CDTF">2023-06-24T08:39:00Z</dcterms:modified>
</cp:coreProperties>
</file>